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4E171" w14:textId="77777777" w:rsidR="000A50B4" w:rsidRDefault="000A50B4" w:rsidP="6D59DB19">
      <w:pPr>
        <w:rPr>
          <w:sz w:val="28"/>
          <w:szCs w:val="28"/>
        </w:rPr>
      </w:pPr>
      <w:r>
        <w:rPr>
          <w:noProof/>
          <w:sz w:val="28"/>
          <w:szCs w:val="28"/>
        </w:rPr>
        <w:drawing>
          <wp:inline distT="0" distB="0" distL="0" distR="0" wp14:anchorId="4036F721" wp14:editId="07CB8551">
            <wp:extent cx="5819775" cy="1571625"/>
            <wp:effectExtent l="0" t="0" r="9525" b="9525"/>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t="3324" r="7434" b="9418"/>
                    <a:stretch/>
                  </pic:blipFill>
                  <pic:spPr bwMode="auto">
                    <a:xfrm>
                      <a:off x="0" y="0"/>
                      <a:ext cx="5819775" cy="1571625"/>
                    </a:xfrm>
                    <a:prstGeom prst="rect">
                      <a:avLst/>
                    </a:prstGeom>
                    <a:ln>
                      <a:noFill/>
                    </a:ln>
                    <a:extLst>
                      <a:ext uri="{53640926-AAD7-44D8-BBD7-CCE9431645EC}">
                        <a14:shadowObscured xmlns:a14="http://schemas.microsoft.com/office/drawing/2010/main"/>
                      </a:ext>
                    </a:extLst>
                  </pic:spPr>
                </pic:pic>
              </a:graphicData>
            </a:graphic>
          </wp:inline>
        </w:drawing>
      </w:r>
    </w:p>
    <w:p w14:paraId="751A75E8" w14:textId="77CBC5EA" w:rsidR="6D59DB19" w:rsidRPr="00CE63C2" w:rsidRDefault="00CE63C2" w:rsidP="6D59DB19">
      <w:pPr>
        <w:rPr>
          <w:sz w:val="32"/>
          <w:szCs w:val="32"/>
        </w:rPr>
      </w:pPr>
      <w:r>
        <w:rPr>
          <w:noProof/>
          <w:sz w:val="28"/>
          <w:szCs w:val="28"/>
        </w:rPr>
        <w:drawing>
          <wp:anchor distT="0" distB="0" distL="114300" distR="114300" simplePos="0" relativeHeight="251659264" behindDoc="1" locked="0" layoutInCell="1" allowOverlap="1" wp14:anchorId="135FE75C" wp14:editId="651940A2">
            <wp:simplePos x="0" y="0"/>
            <wp:positionH relativeFrom="column">
              <wp:posOffset>0</wp:posOffset>
            </wp:positionH>
            <wp:positionV relativeFrom="paragraph">
              <wp:posOffset>2465070</wp:posOffset>
            </wp:positionV>
            <wp:extent cx="2001962" cy="2390775"/>
            <wp:effectExtent l="76200" t="76200" r="132080" b="123825"/>
            <wp:wrapTight wrapText="bothSides">
              <wp:wrapPolygon edited="0">
                <wp:start x="-411" y="-688"/>
                <wp:lineTo x="-822" y="-516"/>
                <wp:lineTo x="-822" y="21858"/>
                <wp:lineTo x="-411" y="22547"/>
                <wp:lineTo x="22409" y="22547"/>
                <wp:lineTo x="22820" y="21686"/>
                <wp:lineTo x="22820" y="2237"/>
                <wp:lineTo x="22409" y="-344"/>
                <wp:lineTo x="22409" y="-688"/>
                <wp:lineTo x="-411" y="-688"/>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l="8881"/>
                    <a:stretch/>
                  </pic:blipFill>
                  <pic:spPr bwMode="auto">
                    <a:xfrm>
                      <a:off x="0" y="0"/>
                      <a:ext cx="2001962" cy="23907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anchor>
        </w:drawing>
      </w:r>
      <w:r w:rsidR="000A50B4">
        <w:rPr>
          <w:noProof/>
          <w:sz w:val="28"/>
          <w:szCs w:val="28"/>
        </w:rPr>
        <w:drawing>
          <wp:inline distT="0" distB="0" distL="0" distR="0" wp14:anchorId="076C29C3" wp14:editId="11C25C60">
            <wp:extent cx="5731510" cy="1790700"/>
            <wp:effectExtent l="0" t="0" r="254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5731510" cy="1790700"/>
                    </a:xfrm>
                    <a:prstGeom prst="rect">
                      <a:avLst/>
                    </a:prstGeom>
                  </pic:spPr>
                </pic:pic>
              </a:graphicData>
            </a:graphic>
          </wp:inline>
        </w:drawing>
      </w:r>
      <w:r w:rsidR="6D59DB19" w:rsidRPr="6D59DB19">
        <w:rPr>
          <w:sz w:val="28"/>
          <w:szCs w:val="28"/>
        </w:rPr>
        <w:t xml:space="preserve"> </w:t>
      </w:r>
      <w:r w:rsidR="000A50B4" w:rsidRPr="000A50B4">
        <w:rPr>
          <w:rStyle w:val="TtuloCar"/>
          <w:b/>
          <w:bCs/>
          <w:sz w:val="68"/>
          <w:szCs w:val="68"/>
        </w:rPr>
        <w:t>“Latinoamérica</w:t>
      </w:r>
      <w:r w:rsidR="6D59DB19" w:rsidRPr="000A50B4">
        <w:rPr>
          <w:rStyle w:val="TtuloCar"/>
          <w:b/>
          <w:bCs/>
          <w:sz w:val="68"/>
          <w:szCs w:val="68"/>
        </w:rPr>
        <w:t xml:space="preserve"> tierra de poetas”</w:t>
      </w:r>
      <w:r w:rsidR="6D59DB19" w:rsidRPr="000A50B4">
        <w:rPr>
          <w:sz w:val="32"/>
          <w:szCs w:val="32"/>
        </w:rPr>
        <w:t xml:space="preserve"> </w:t>
      </w:r>
    </w:p>
    <w:p w14:paraId="6D7FA5BE" w14:textId="6F3AA670" w:rsidR="00CE63C2" w:rsidRDefault="00CE63C2" w:rsidP="0014731B">
      <w:pPr>
        <w:pStyle w:val="Prrafodelista"/>
        <w:numPr>
          <w:ilvl w:val="0"/>
          <w:numId w:val="7"/>
        </w:numPr>
        <w:spacing w:before="120" w:after="240" w:line="360" w:lineRule="auto"/>
        <w:ind w:left="3686" w:hanging="3686"/>
        <w:contextualSpacing w:val="0"/>
        <w:jc w:val="both"/>
        <w:rPr>
          <w:rFonts w:ascii="Bookman Old Style" w:hAnsi="Bookman Old Style"/>
          <w:sz w:val="24"/>
          <w:szCs w:val="24"/>
        </w:rPr>
      </w:pPr>
      <w:r w:rsidRPr="00CE63C2">
        <w:rPr>
          <w:rFonts w:ascii="Bookman Old Style" w:hAnsi="Bookman Old Style"/>
          <w:sz w:val="24"/>
          <w:szCs w:val="24"/>
        </w:rPr>
        <w:t>Profesora /poeta Gabriela Mistral, poeta Pablo Neruda - “aunque sea atacada y agredida, mi patria no será vencida”-</w:t>
      </w:r>
    </w:p>
    <w:p w14:paraId="757145A4" w14:textId="550656BE" w:rsidR="6D59DB19" w:rsidRPr="00CE63C2" w:rsidRDefault="6D59DB19" w:rsidP="0014731B">
      <w:pPr>
        <w:pStyle w:val="Prrafodelista"/>
        <w:numPr>
          <w:ilvl w:val="0"/>
          <w:numId w:val="7"/>
        </w:numPr>
        <w:spacing w:before="120" w:after="240" w:line="360" w:lineRule="auto"/>
        <w:ind w:left="3686" w:hanging="3686"/>
        <w:contextualSpacing w:val="0"/>
        <w:jc w:val="both"/>
        <w:rPr>
          <w:rFonts w:ascii="Bookman Old Style" w:hAnsi="Bookman Old Style"/>
          <w:sz w:val="24"/>
          <w:szCs w:val="24"/>
        </w:rPr>
      </w:pPr>
      <w:r w:rsidRPr="00CE63C2">
        <w:rPr>
          <w:rFonts w:ascii="Bookman Old Style" w:hAnsi="Bookman Old Style"/>
          <w:sz w:val="24"/>
          <w:szCs w:val="24"/>
        </w:rPr>
        <w:t xml:space="preserve">Poeta Dra. Teresinka Pereira, Presidenta IWA. Asociación Internacional de Escritores de Estados Unidos. </w:t>
      </w:r>
    </w:p>
    <w:p w14:paraId="0A5B3A63" w14:textId="77777777" w:rsidR="00CE63C2" w:rsidRDefault="00CE63C2" w:rsidP="00CE63C2">
      <w:pPr>
        <w:spacing w:line="276" w:lineRule="auto"/>
        <w:jc w:val="both"/>
        <w:rPr>
          <w:sz w:val="28"/>
          <w:szCs w:val="28"/>
        </w:rPr>
      </w:pPr>
    </w:p>
    <w:p w14:paraId="6D47AE01" w14:textId="7FBD3EF9" w:rsidR="00CE63C2" w:rsidRDefault="00CE63C2" w:rsidP="00CE63C2">
      <w:pPr>
        <w:spacing w:line="276" w:lineRule="auto"/>
        <w:jc w:val="both"/>
        <w:rPr>
          <w:sz w:val="28"/>
          <w:szCs w:val="28"/>
        </w:rPr>
      </w:pPr>
      <w:r w:rsidRPr="00CE63C2">
        <w:rPr>
          <w:rFonts w:ascii="Bookman Old Style" w:hAnsi="Bookman Old Style"/>
          <w:noProof/>
          <w:sz w:val="24"/>
          <w:szCs w:val="24"/>
        </w:rPr>
        <w:drawing>
          <wp:anchor distT="0" distB="0" distL="114300" distR="114300" simplePos="0" relativeHeight="251658240" behindDoc="1" locked="0" layoutInCell="1" allowOverlap="1" wp14:anchorId="32F15586" wp14:editId="359CFF21">
            <wp:simplePos x="0" y="0"/>
            <wp:positionH relativeFrom="column">
              <wp:posOffset>0</wp:posOffset>
            </wp:positionH>
            <wp:positionV relativeFrom="paragraph">
              <wp:posOffset>291465</wp:posOffset>
            </wp:positionV>
            <wp:extent cx="2001520" cy="2598420"/>
            <wp:effectExtent l="76200" t="76200" r="132080" b="125730"/>
            <wp:wrapTight wrapText="bothSides">
              <wp:wrapPolygon edited="0">
                <wp:start x="-411" y="-633"/>
                <wp:lineTo x="-822" y="-475"/>
                <wp:lineTo x="-822" y="21853"/>
                <wp:lineTo x="-411" y="22487"/>
                <wp:lineTo x="22409" y="22487"/>
                <wp:lineTo x="22409" y="22328"/>
                <wp:lineTo x="22820" y="19953"/>
                <wp:lineTo x="22820" y="2059"/>
                <wp:lineTo x="22409" y="-317"/>
                <wp:lineTo x="22409" y="-633"/>
                <wp:lineTo x="-411" y="-633"/>
              </wp:wrapPolygon>
            </wp:wrapTight>
            <wp:docPr id="4" name="Imagen 4" descr="Foto en blanco y negro de un hombr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Foto en blanco y negro de un hombre&#10;&#10;Descripción generada automáticamente"/>
                    <pic:cNvPicPr/>
                  </pic:nvPicPr>
                  <pic:blipFill>
                    <a:blip r:embed="rId8">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2001520" cy="25984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p>
    <w:p w14:paraId="5BA85B15" w14:textId="1ABDD5BC" w:rsidR="6D59DB19" w:rsidRDefault="00CE63C2" w:rsidP="0014731B">
      <w:pPr>
        <w:spacing w:line="360" w:lineRule="auto"/>
        <w:ind w:left="3544" w:hanging="2127"/>
        <w:jc w:val="both"/>
        <w:rPr>
          <w:rFonts w:ascii="Bookman Old Style" w:hAnsi="Bookman Old Style"/>
          <w:i/>
          <w:iCs/>
          <w:sz w:val="24"/>
          <w:szCs w:val="24"/>
        </w:rPr>
      </w:pPr>
      <w:r w:rsidRPr="00CE63C2">
        <w:rPr>
          <w:rFonts w:ascii="Bookman Old Style" w:hAnsi="Bookman Old Style"/>
          <w:sz w:val="24"/>
          <w:szCs w:val="24"/>
        </w:rPr>
        <w:t xml:space="preserve">- </w:t>
      </w:r>
      <w:r w:rsidR="6D59DB19" w:rsidRPr="00CE63C2">
        <w:rPr>
          <w:rFonts w:ascii="Bookman Old Style" w:hAnsi="Bookman Old Style"/>
          <w:sz w:val="24"/>
          <w:szCs w:val="24"/>
        </w:rPr>
        <w:t>Escritor poeta Vicente Huidobro Fernández- parafraseando a este genial ser humano. Recordamos: “</w:t>
      </w:r>
      <w:r w:rsidR="6D59DB19" w:rsidRPr="00CE63C2">
        <w:rPr>
          <w:rFonts w:ascii="Bookman Old Style" w:hAnsi="Bookman Old Style"/>
          <w:i/>
          <w:iCs/>
          <w:sz w:val="24"/>
          <w:szCs w:val="24"/>
        </w:rPr>
        <w:t xml:space="preserve">Buitres, una bandada de buitres se ciernen en los aires y empasta el cielo. ¿Acaso Chile será un animal muerto tendido en las laderas de los </w:t>
      </w:r>
      <w:r w:rsidRPr="00CE63C2">
        <w:rPr>
          <w:rFonts w:ascii="Bookman Old Style" w:hAnsi="Bookman Old Style"/>
          <w:i/>
          <w:iCs/>
          <w:sz w:val="24"/>
          <w:szCs w:val="24"/>
        </w:rPr>
        <w:t>andes?</w:t>
      </w:r>
      <w:r w:rsidR="6D59DB19" w:rsidRPr="00CE63C2">
        <w:rPr>
          <w:rFonts w:ascii="Bookman Old Style" w:hAnsi="Bookman Old Style"/>
          <w:i/>
          <w:iCs/>
          <w:sz w:val="24"/>
          <w:szCs w:val="24"/>
        </w:rPr>
        <w:t xml:space="preserve"> Sacúdete, Patria mía, despierta de </w:t>
      </w:r>
      <w:r w:rsidRPr="00CE63C2">
        <w:rPr>
          <w:rFonts w:ascii="Bookman Old Style" w:hAnsi="Bookman Old Style"/>
          <w:i/>
          <w:iCs/>
          <w:sz w:val="24"/>
          <w:szCs w:val="24"/>
        </w:rPr>
        <w:t>esta</w:t>
      </w:r>
      <w:r w:rsidR="6D59DB19" w:rsidRPr="00CE63C2">
        <w:rPr>
          <w:rFonts w:ascii="Bookman Old Style" w:hAnsi="Bookman Old Style"/>
          <w:i/>
          <w:iCs/>
          <w:sz w:val="24"/>
          <w:szCs w:val="24"/>
        </w:rPr>
        <w:t xml:space="preserve"> larga agonía, ruge, ruge de tal modo que los buitres huyan </w:t>
      </w:r>
      <w:r w:rsidRPr="00CE63C2">
        <w:rPr>
          <w:rFonts w:ascii="Bookman Old Style" w:hAnsi="Bookman Old Style"/>
          <w:i/>
          <w:iCs/>
          <w:sz w:val="24"/>
          <w:szCs w:val="24"/>
        </w:rPr>
        <w:t>despavoridos” ...</w:t>
      </w:r>
    </w:p>
    <w:p w14:paraId="1DA7A16A" w14:textId="77777777" w:rsidR="00CE63C2" w:rsidRPr="00CE63C2" w:rsidRDefault="00CE63C2" w:rsidP="00CE63C2">
      <w:pPr>
        <w:spacing w:line="360" w:lineRule="auto"/>
        <w:jc w:val="both"/>
        <w:rPr>
          <w:rFonts w:ascii="Bookman Old Style" w:hAnsi="Bookman Old Style"/>
          <w:i/>
          <w:iCs/>
          <w:sz w:val="24"/>
          <w:szCs w:val="24"/>
        </w:rPr>
      </w:pPr>
    </w:p>
    <w:p w14:paraId="507B509C" w14:textId="56F70069" w:rsidR="6D59DB19" w:rsidRPr="00CE63C2" w:rsidRDefault="6D59DB19"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u w:val="single"/>
        </w:rPr>
        <w:lastRenderedPageBreak/>
        <w:t>Recuperando la memoria histórica</w:t>
      </w:r>
      <w:r w:rsidRPr="00CE63C2">
        <w:rPr>
          <w:rFonts w:ascii="Bookman Old Style" w:hAnsi="Bookman Old Style"/>
          <w:sz w:val="24"/>
          <w:szCs w:val="24"/>
        </w:rPr>
        <w:t>: “Los Pueblos sin memoria histórica nada significan y nada valen</w:t>
      </w:r>
      <w:r w:rsidR="0014731B">
        <w:rPr>
          <w:rFonts w:ascii="Bookman Old Style" w:hAnsi="Bookman Old Style"/>
          <w:sz w:val="24"/>
          <w:szCs w:val="24"/>
        </w:rPr>
        <w:t>”</w:t>
      </w:r>
      <w:r w:rsidRPr="00CE63C2">
        <w:rPr>
          <w:rFonts w:ascii="Bookman Old Style" w:hAnsi="Bookman Old Style"/>
          <w:sz w:val="24"/>
          <w:szCs w:val="24"/>
        </w:rPr>
        <w:t>.</w:t>
      </w:r>
      <w:r w:rsidR="0014731B">
        <w:rPr>
          <w:rFonts w:ascii="Bookman Old Style" w:hAnsi="Bookman Old Style"/>
          <w:sz w:val="24"/>
          <w:szCs w:val="24"/>
        </w:rPr>
        <w:t xml:space="preserve"> </w:t>
      </w:r>
      <w:r w:rsidRPr="00CE63C2">
        <w:rPr>
          <w:rFonts w:ascii="Bookman Old Style" w:hAnsi="Bookman Old Style"/>
          <w:sz w:val="24"/>
          <w:szCs w:val="24"/>
        </w:rPr>
        <w:t xml:space="preserve">Compañero Presidente Dr. Salvador Allende Gossens, su recuerdo del luchador social que amó la vida y a su Pueblo por sobre todas las cosas, </w:t>
      </w:r>
      <w:r w:rsidR="00CE63C2" w:rsidRPr="00CE63C2">
        <w:rPr>
          <w:rFonts w:ascii="Bookman Old Style" w:hAnsi="Bookman Old Style"/>
          <w:sz w:val="24"/>
          <w:szCs w:val="24"/>
        </w:rPr>
        <w:t>su sacrificio heroico es</w:t>
      </w:r>
      <w:r w:rsidRPr="00CE63C2">
        <w:rPr>
          <w:rFonts w:ascii="Bookman Old Style" w:hAnsi="Bookman Old Style"/>
          <w:sz w:val="24"/>
          <w:szCs w:val="24"/>
        </w:rPr>
        <w:t xml:space="preserve"> y </w:t>
      </w:r>
      <w:r w:rsidR="00CE63C2" w:rsidRPr="00CE63C2">
        <w:rPr>
          <w:rFonts w:ascii="Bookman Old Style" w:hAnsi="Bookman Old Style"/>
          <w:sz w:val="24"/>
          <w:szCs w:val="24"/>
        </w:rPr>
        <w:t>ser</w:t>
      </w:r>
      <w:r w:rsidR="00CE63C2">
        <w:rPr>
          <w:rFonts w:ascii="Bookman Old Style" w:hAnsi="Bookman Old Style"/>
          <w:sz w:val="24"/>
          <w:szCs w:val="24"/>
        </w:rPr>
        <w:t>á</w:t>
      </w:r>
      <w:r w:rsidRPr="00CE63C2">
        <w:rPr>
          <w:rFonts w:ascii="Bookman Old Style" w:hAnsi="Bookman Old Style"/>
          <w:sz w:val="24"/>
          <w:szCs w:val="24"/>
        </w:rPr>
        <w:t xml:space="preserve"> estímulo para todos los revolucionarios de la Patria Continente América Latina y el Caribe...</w:t>
      </w:r>
    </w:p>
    <w:p w14:paraId="4D7D8E1C" w14:textId="5FAC5CC4" w:rsidR="6D59DB19" w:rsidRPr="00CE63C2" w:rsidRDefault="6D59DB19"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rPr>
        <w:t xml:space="preserve">Comentando el libro:  Poema de Santiago. Autor Tito Alvarado/ Canadá. Revista Latinoamérica, Un Pueblo Continente. Directora Sra. Gerda Bottcher. Revista Codeh Codes Chile/ Berlín. Presidente   compañero Clotario Blest Riffo, Secretario ejecutivo Prof. Moreno Peralta/ IWA, Revista Selso/Selecciones socialistas/Luxemburgo/Europa editor/director Hugo Arellano escritor, periodista y poeta. </w:t>
      </w:r>
    </w:p>
    <w:p w14:paraId="2FA5EA2F" w14:textId="57B7808E" w:rsidR="000A50B4" w:rsidRPr="00CE63C2" w:rsidRDefault="000A50B4" w:rsidP="00CE63C2">
      <w:pPr>
        <w:spacing w:before="120" w:after="120" w:line="360" w:lineRule="auto"/>
        <w:jc w:val="both"/>
        <w:rPr>
          <w:rFonts w:ascii="Bookman Old Style" w:hAnsi="Bookman Old Style"/>
          <w:sz w:val="28"/>
          <w:szCs w:val="28"/>
        </w:rPr>
      </w:pPr>
      <w:r w:rsidRPr="00CE63C2">
        <w:rPr>
          <w:rFonts w:ascii="Bookman Old Style" w:hAnsi="Bookman Old Style"/>
          <w:b/>
          <w:bCs/>
          <w:sz w:val="28"/>
          <w:szCs w:val="28"/>
        </w:rPr>
        <w:t>Poema de Santiago. Autor Tito Alvarado/</w:t>
      </w:r>
      <w:r w:rsidR="00AC0EA0" w:rsidRPr="00CE63C2">
        <w:rPr>
          <w:rFonts w:ascii="Bookman Old Style" w:hAnsi="Bookman Old Style"/>
          <w:b/>
          <w:bCs/>
          <w:sz w:val="28"/>
          <w:szCs w:val="28"/>
        </w:rPr>
        <w:t>Canadá</w:t>
      </w:r>
      <w:r w:rsidRPr="00CE63C2">
        <w:rPr>
          <w:rFonts w:ascii="Bookman Old Style" w:hAnsi="Bookman Old Style"/>
          <w:sz w:val="28"/>
          <w:szCs w:val="28"/>
        </w:rPr>
        <w:t>.</w:t>
      </w:r>
    </w:p>
    <w:p w14:paraId="6555F0C9" w14:textId="1ADBCE57" w:rsidR="000A50B4" w:rsidRPr="00CE63C2" w:rsidRDefault="000A50B4"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rPr>
        <w:t>Alguien dijo que el poeta no es ni más ni menos importante que un ministro, un ingeniero</w:t>
      </w:r>
      <w:r w:rsidR="00E159CB" w:rsidRPr="00CE63C2">
        <w:rPr>
          <w:rFonts w:ascii="Bookman Old Style" w:hAnsi="Bookman Old Style"/>
          <w:sz w:val="24"/>
          <w:szCs w:val="24"/>
        </w:rPr>
        <w:t xml:space="preserve">, un político, pero si es totalmente distinto a ellos, el poeta es un ser humano muy </w:t>
      </w:r>
      <w:r w:rsidR="00AC0EA0" w:rsidRPr="00CE63C2">
        <w:rPr>
          <w:rFonts w:ascii="Bookman Old Style" w:hAnsi="Bookman Old Style"/>
          <w:sz w:val="24"/>
          <w:szCs w:val="24"/>
        </w:rPr>
        <w:t>especial</w:t>
      </w:r>
      <w:r w:rsidR="00E159CB" w:rsidRPr="00CE63C2">
        <w:rPr>
          <w:rFonts w:ascii="Bookman Old Style" w:hAnsi="Bookman Old Style"/>
          <w:sz w:val="24"/>
          <w:szCs w:val="24"/>
        </w:rPr>
        <w:t xml:space="preserve"> al servicio de la humanidad yo diría que es el corazón de la humanidad. Órgano cuya función es la de despertar, advertir, y llamar la atención frente a la injusticia social. Por esto, un poeta no puede estar al servicio de ningún enemigo de la Humanidad. Un</w:t>
      </w:r>
      <w:r w:rsidR="00AC0EA0" w:rsidRPr="00CE63C2">
        <w:rPr>
          <w:rFonts w:ascii="Bookman Old Style" w:hAnsi="Bookman Old Style"/>
          <w:sz w:val="24"/>
          <w:szCs w:val="24"/>
        </w:rPr>
        <w:t xml:space="preserve"> </w:t>
      </w:r>
      <w:r w:rsidR="00E159CB" w:rsidRPr="00CE63C2">
        <w:rPr>
          <w:rFonts w:ascii="Bookman Old Style" w:hAnsi="Bookman Old Style"/>
          <w:sz w:val="24"/>
          <w:szCs w:val="24"/>
        </w:rPr>
        <w:t xml:space="preserve">poeta no se compra ni se vende, si es verdaderamente poeta. El prefiere sufrir o morir antes que ser infiel a sus principios, a lo que </w:t>
      </w:r>
      <w:r w:rsidR="00AC0EA0" w:rsidRPr="00CE63C2">
        <w:rPr>
          <w:rFonts w:ascii="Bookman Old Style" w:hAnsi="Bookman Old Style"/>
          <w:sz w:val="24"/>
          <w:szCs w:val="24"/>
        </w:rPr>
        <w:t>él</w:t>
      </w:r>
      <w:r w:rsidR="00E159CB" w:rsidRPr="00CE63C2">
        <w:rPr>
          <w:rFonts w:ascii="Bookman Old Style" w:hAnsi="Bookman Old Style"/>
          <w:sz w:val="24"/>
          <w:szCs w:val="24"/>
        </w:rPr>
        <w:t xml:space="preserve"> considera su vocación. Un poeta verdadero y consecuente jamás podrá ser un </w:t>
      </w:r>
      <w:r w:rsidR="00AC0EA0" w:rsidRPr="00CE63C2">
        <w:rPr>
          <w:rFonts w:ascii="Bookman Old Style" w:hAnsi="Bookman Old Style"/>
          <w:sz w:val="24"/>
          <w:szCs w:val="24"/>
        </w:rPr>
        <w:t>instrumento</w:t>
      </w:r>
      <w:r w:rsidR="00E159CB" w:rsidRPr="00CE63C2">
        <w:rPr>
          <w:rFonts w:ascii="Bookman Old Style" w:hAnsi="Bookman Old Style"/>
          <w:sz w:val="24"/>
          <w:szCs w:val="24"/>
        </w:rPr>
        <w:t xml:space="preserve"> al servicio de la clase que gobierna. El poeta tiene un indomable y pertinaz afán de libertad e independencia, el dejara de escribir de forma distinta a cuanto de dicta su propia conciencia, prefiere morir antes que ser objeto de abuso. En esto le reconocerás de inmediato.</w:t>
      </w:r>
    </w:p>
    <w:p w14:paraId="0FE5419F" w14:textId="2B8066E2" w:rsidR="00E159CB" w:rsidRPr="00CE63C2" w:rsidRDefault="00E159CB"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rPr>
        <w:t>Es muy difícil escribir algo sobre la obra de un poeta, o</w:t>
      </w:r>
      <w:r w:rsidR="00AC0EA0" w:rsidRPr="00CE63C2">
        <w:rPr>
          <w:rFonts w:ascii="Bookman Old Style" w:hAnsi="Bookman Old Style"/>
          <w:sz w:val="24"/>
          <w:szCs w:val="24"/>
        </w:rPr>
        <w:t xml:space="preserve"> </w:t>
      </w:r>
      <w:r w:rsidRPr="00CE63C2">
        <w:rPr>
          <w:rFonts w:ascii="Bookman Old Style" w:hAnsi="Bookman Old Style"/>
          <w:sz w:val="24"/>
          <w:szCs w:val="24"/>
        </w:rPr>
        <w:t xml:space="preserve">de el mismo, más </w:t>
      </w:r>
      <w:r w:rsidR="00AC0EA0" w:rsidRPr="00CE63C2">
        <w:rPr>
          <w:rFonts w:ascii="Bookman Old Style" w:hAnsi="Bookman Old Style"/>
          <w:sz w:val="24"/>
          <w:szCs w:val="24"/>
        </w:rPr>
        <w:t>aún</w:t>
      </w:r>
      <w:r w:rsidRPr="00CE63C2">
        <w:rPr>
          <w:rFonts w:ascii="Bookman Old Style" w:hAnsi="Bookman Old Style"/>
          <w:sz w:val="24"/>
          <w:szCs w:val="24"/>
        </w:rPr>
        <w:t xml:space="preserve">, escribir sobre la decepción, el dolor, la </w:t>
      </w:r>
      <w:r w:rsidR="00AC0EA0" w:rsidRPr="00CE63C2">
        <w:rPr>
          <w:rFonts w:ascii="Bookman Old Style" w:hAnsi="Bookman Old Style"/>
          <w:sz w:val="24"/>
          <w:szCs w:val="24"/>
        </w:rPr>
        <w:t>amargura</w:t>
      </w:r>
      <w:r w:rsidRPr="00CE63C2">
        <w:rPr>
          <w:rFonts w:ascii="Bookman Old Style" w:hAnsi="Bookman Old Style"/>
          <w:sz w:val="24"/>
          <w:szCs w:val="24"/>
        </w:rPr>
        <w:t xml:space="preserve"> de un poeta chileno, de Tito </w:t>
      </w:r>
      <w:r w:rsidR="00AC0EA0" w:rsidRPr="00CE63C2">
        <w:rPr>
          <w:rFonts w:ascii="Bookman Old Style" w:hAnsi="Bookman Old Style"/>
          <w:sz w:val="24"/>
          <w:szCs w:val="24"/>
        </w:rPr>
        <w:t>Alvarado</w:t>
      </w:r>
      <w:r w:rsidRPr="00CE63C2">
        <w:rPr>
          <w:rFonts w:ascii="Bookman Old Style" w:hAnsi="Bookman Old Style"/>
          <w:sz w:val="24"/>
          <w:szCs w:val="24"/>
        </w:rPr>
        <w:t xml:space="preserve"> a su regreso a la Patria querida e inolvidable Gabriela Mistral: “tanta miseria vi allá que me duele la carne de acordarme. Dan ganas de llorar. Chile es una llaga: hambre, mugre y dictadura”. Por su valentía, por el amor que sentía, por su Pueblo, los </w:t>
      </w:r>
      <w:r w:rsidR="00AC0EA0" w:rsidRPr="00CE63C2">
        <w:rPr>
          <w:rFonts w:ascii="Bookman Old Style" w:hAnsi="Bookman Old Style"/>
          <w:sz w:val="24"/>
          <w:szCs w:val="24"/>
        </w:rPr>
        <w:t>c</w:t>
      </w:r>
      <w:r w:rsidRPr="00CE63C2">
        <w:rPr>
          <w:rFonts w:ascii="Bookman Old Style" w:hAnsi="Bookman Old Style"/>
          <w:sz w:val="24"/>
          <w:szCs w:val="24"/>
        </w:rPr>
        <w:t xml:space="preserve">ipayos de la burguesía, de los ricos, por de la oligarquía empresarial sofofa, la Alone, Scarpa tuvieron la </w:t>
      </w:r>
      <w:r w:rsidR="00AC0EA0" w:rsidRPr="00CE63C2">
        <w:rPr>
          <w:rFonts w:ascii="Bookman Old Style" w:hAnsi="Bookman Old Style"/>
          <w:sz w:val="24"/>
          <w:szCs w:val="24"/>
        </w:rPr>
        <w:t>desvergüenza</w:t>
      </w:r>
      <w:r w:rsidRPr="00CE63C2">
        <w:rPr>
          <w:rFonts w:ascii="Bookman Old Style" w:hAnsi="Bookman Old Style"/>
          <w:sz w:val="24"/>
          <w:szCs w:val="24"/>
        </w:rPr>
        <w:t xml:space="preserve"> de afirmar: “la Mistral no amaba ni amo nunca a Chile”. El Chile de Gabriela, de Tito Alvarado, no es el Chile de Pinochet, de Alone, de Scarpa, de la ITT, del Mercurio, etc.</w:t>
      </w:r>
    </w:p>
    <w:p w14:paraId="5021A9E8" w14:textId="619A91A5" w:rsidR="6D59DB19" w:rsidRPr="00CE63C2" w:rsidRDefault="00E159CB"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rPr>
        <w:lastRenderedPageBreak/>
        <w:t xml:space="preserve">¿Cómo un poeta puede aceptar que a la miseria en que </w:t>
      </w:r>
      <w:r w:rsidR="00AC0EA0" w:rsidRPr="00CE63C2">
        <w:rPr>
          <w:rFonts w:ascii="Bookman Old Style" w:hAnsi="Bookman Old Style"/>
          <w:sz w:val="24"/>
          <w:szCs w:val="24"/>
        </w:rPr>
        <w:t>sobreviven</w:t>
      </w:r>
      <w:r w:rsidRPr="00CE63C2">
        <w:rPr>
          <w:rFonts w:ascii="Bookman Old Style" w:hAnsi="Bookman Old Style"/>
          <w:sz w:val="24"/>
          <w:szCs w:val="24"/>
        </w:rPr>
        <w:t xml:space="preserve"> más de 5 millones de seres humanos en Chile, satisfechos, protagonistas, etc., le llamen “pobreza”?. En su libro </w:t>
      </w:r>
      <w:r w:rsidRPr="00CE63C2">
        <w:rPr>
          <w:rFonts w:ascii="Bookman Old Style" w:hAnsi="Bookman Old Style"/>
          <w:b/>
          <w:bCs/>
          <w:sz w:val="24"/>
          <w:szCs w:val="24"/>
        </w:rPr>
        <w:t>Poema de Santiago</w:t>
      </w:r>
      <w:r w:rsidRPr="00CE63C2">
        <w:rPr>
          <w:rFonts w:ascii="Bookman Old Style" w:hAnsi="Bookman Old Style"/>
          <w:sz w:val="24"/>
          <w:szCs w:val="24"/>
        </w:rPr>
        <w:t xml:space="preserve"> </w:t>
      </w:r>
      <w:r w:rsidR="00AC0EA0" w:rsidRPr="00CE63C2">
        <w:rPr>
          <w:rFonts w:ascii="Bookman Old Style" w:hAnsi="Bookman Old Style"/>
          <w:sz w:val="24"/>
          <w:szCs w:val="24"/>
        </w:rPr>
        <w:t>Tito Alvarado nos muestra la otra cara de la capital de Chile. “Hay un Chile de los que no olvidan y otro de los que van al carnaval”</w:t>
      </w:r>
    </w:p>
    <w:p w14:paraId="01D254B7" w14:textId="4D03DB93" w:rsidR="00AC0EA0" w:rsidRPr="00CE63C2" w:rsidRDefault="00AC0EA0"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rPr>
        <w:t>Tito Alvarado no acepta la conciliación, rechaza el fatalismo, exige que le devuelvan su Chile. Para el es imposible un cambio a estado de Justicia, dignidad, libertad y normalidad sin procesar a los culpables de tantos crímenes y depredaciones.</w:t>
      </w:r>
    </w:p>
    <w:p w14:paraId="280B6AD9" w14:textId="6D767AC0" w:rsidR="00AC0EA0" w:rsidRPr="00CE63C2" w:rsidRDefault="00AC0EA0"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rPr>
        <w:t>Poema de Santiago es un libreo de poemas cargado de franqueza de virulencia. Aquí no hay términos medios. Es un desahogo del alma de un poeta exiliado, que añora su Patria. A veces la nota lirica se sobrepone a la pasión del momento. Le vence el recuerdo, le domina la pasión política, la defensa a ultranza de la libertad, de la justicia y la democracia plenas…</w:t>
      </w:r>
    </w:p>
    <w:p w14:paraId="3D88430E" w14:textId="1E9926AD" w:rsidR="00AC0EA0" w:rsidRPr="00CE63C2" w:rsidRDefault="00AC0EA0"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rPr>
        <w:t>Pero, pasan los años, el dictador de marras, ya no está, queda solo el testimonio, los versos del poeta que no ha podido devastarlos el tiempo.</w:t>
      </w:r>
    </w:p>
    <w:p w14:paraId="46D6387B" w14:textId="1912C65C" w:rsidR="6D59DB19" w:rsidRPr="00CE63C2" w:rsidRDefault="6D59DB19"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rPr>
        <w:t>Prof. Moreno Peralta</w:t>
      </w:r>
      <w:r w:rsidR="00AC0EA0" w:rsidRPr="00CE63C2">
        <w:rPr>
          <w:rFonts w:ascii="Bookman Old Style" w:hAnsi="Bookman Old Style"/>
          <w:sz w:val="24"/>
          <w:szCs w:val="24"/>
        </w:rPr>
        <w:t>/IWA.</w:t>
      </w:r>
    </w:p>
    <w:p w14:paraId="0050723F" w14:textId="40DC765A" w:rsidR="00AC0EA0" w:rsidRPr="00CE63C2" w:rsidRDefault="00AC0EA0"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rPr>
        <w:t xml:space="preserve">Secretario Ejecutivo </w:t>
      </w:r>
    </w:p>
    <w:p w14:paraId="37DCD4D9" w14:textId="75501BC5" w:rsidR="0098617F" w:rsidRDefault="00AC0EA0" w:rsidP="00CE63C2">
      <w:pPr>
        <w:spacing w:before="120" w:after="120" w:line="360" w:lineRule="auto"/>
        <w:jc w:val="both"/>
        <w:rPr>
          <w:rFonts w:ascii="Bookman Old Style" w:hAnsi="Bookman Old Style"/>
          <w:sz w:val="24"/>
          <w:szCs w:val="24"/>
        </w:rPr>
      </w:pPr>
      <w:r w:rsidRPr="00CE63C2">
        <w:rPr>
          <w:rFonts w:ascii="Bookman Old Style" w:hAnsi="Bookman Old Style"/>
          <w:sz w:val="24"/>
          <w:szCs w:val="24"/>
        </w:rPr>
        <w:t>CODEH/Codes/Chile/Berlín.</w:t>
      </w:r>
    </w:p>
    <w:p w14:paraId="1D4656DF" w14:textId="3FC4FB04" w:rsidR="00CE63C2" w:rsidRPr="00CE63C2" w:rsidRDefault="00CE63C2" w:rsidP="00CE63C2">
      <w:pPr>
        <w:spacing w:before="120" w:after="120" w:line="360" w:lineRule="auto"/>
        <w:jc w:val="center"/>
        <w:rPr>
          <w:rFonts w:ascii="Bookman Old Style" w:hAnsi="Bookman Old Style"/>
          <w:sz w:val="24"/>
          <w:szCs w:val="24"/>
        </w:rPr>
      </w:pPr>
      <w:r>
        <w:rPr>
          <w:rFonts w:ascii="Bookman Old Style" w:hAnsi="Bookman Old Style"/>
          <w:noProof/>
          <w:sz w:val="24"/>
          <w:szCs w:val="24"/>
        </w:rPr>
        <w:drawing>
          <wp:inline distT="0" distB="0" distL="0" distR="0" wp14:anchorId="02DEA512" wp14:editId="3C27284A">
            <wp:extent cx="5332730" cy="4057650"/>
            <wp:effectExtent l="0" t="0" r="1270" b="0"/>
            <wp:docPr id="8" name="Imagen 8" descr="Imagen en blanco y negro de personas de pi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Imagen en blanco y negro de personas de pie&#10;&#10;Descripción generada automáticamente con confianza media"/>
                    <pic:cNvPicPr/>
                  </pic:nvPicPr>
                  <pic:blipFill>
                    <a:blip r:embed="rId10">
                      <a:extLst>
                        <a:ext uri="{28A0092B-C50C-407E-A947-70E740481C1C}">
                          <a14:useLocalDpi xmlns:a14="http://schemas.microsoft.com/office/drawing/2010/main" val="0"/>
                        </a:ext>
                      </a:extLst>
                    </a:blip>
                    <a:stretch>
                      <a:fillRect/>
                    </a:stretch>
                  </pic:blipFill>
                  <pic:spPr>
                    <a:xfrm>
                      <a:off x="0" y="0"/>
                      <a:ext cx="5352908" cy="4073003"/>
                    </a:xfrm>
                    <a:prstGeom prst="rect">
                      <a:avLst/>
                    </a:prstGeom>
                  </pic:spPr>
                </pic:pic>
              </a:graphicData>
            </a:graphic>
          </wp:inline>
        </w:drawing>
      </w:r>
    </w:p>
    <w:sectPr w:rsidR="00CE63C2" w:rsidRPr="00CE63C2" w:rsidSect="00CE63C2">
      <w:pgSz w:w="11906" w:h="16838"/>
      <w:pgMar w:top="568"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62BC0"/>
    <w:multiLevelType w:val="hybridMultilevel"/>
    <w:tmpl w:val="39885E60"/>
    <w:lvl w:ilvl="0" w:tplc="250EE3E0">
      <w:start w:val="1"/>
      <w:numFmt w:val="bullet"/>
      <w:lvlText w:val="-"/>
      <w:lvlJc w:val="left"/>
      <w:pPr>
        <w:ind w:left="720" w:hanging="360"/>
      </w:pPr>
      <w:rPr>
        <w:rFonts w:ascii="Calibri" w:hAnsi="Calibri" w:hint="default"/>
      </w:rPr>
    </w:lvl>
    <w:lvl w:ilvl="1" w:tplc="91584518">
      <w:start w:val="1"/>
      <w:numFmt w:val="bullet"/>
      <w:lvlText w:val="o"/>
      <w:lvlJc w:val="left"/>
      <w:pPr>
        <w:ind w:left="1440" w:hanging="360"/>
      </w:pPr>
      <w:rPr>
        <w:rFonts w:ascii="Courier New" w:hAnsi="Courier New" w:hint="default"/>
      </w:rPr>
    </w:lvl>
    <w:lvl w:ilvl="2" w:tplc="17D6E092">
      <w:start w:val="1"/>
      <w:numFmt w:val="bullet"/>
      <w:lvlText w:val=""/>
      <w:lvlJc w:val="left"/>
      <w:pPr>
        <w:ind w:left="2160" w:hanging="360"/>
      </w:pPr>
      <w:rPr>
        <w:rFonts w:ascii="Wingdings" w:hAnsi="Wingdings" w:hint="default"/>
      </w:rPr>
    </w:lvl>
    <w:lvl w:ilvl="3" w:tplc="E75A2404">
      <w:start w:val="1"/>
      <w:numFmt w:val="bullet"/>
      <w:lvlText w:val=""/>
      <w:lvlJc w:val="left"/>
      <w:pPr>
        <w:ind w:left="2880" w:hanging="360"/>
      </w:pPr>
      <w:rPr>
        <w:rFonts w:ascii="Symbol" w:hAnsi="Symbol" w:hint="default"/>
      </w:rPr>
    </w:lvl>
    <w:lvl w:ilvl="4" w:tplc="09BE2656">
      <w:start w:val="1"/>
      <w:numFmt w:val="bullet"/>
      <w:lvlText w:val="o"/>
      <w:lvlJc w:val="left"/>
      <w:pPr>
        <w:ind w:left="3600" w:hanging="360"/>
      </w:pPr>
      <w:rPr>
        <w:rFonts w:ascii="Courier New" w:hAnsi="Courier New" w:hint="default"/>
      </w:rPr>
    </w:lvl>
    <w:lvl w:ilvl="5" w:tplc="261C77C8">
      <w:start w:val="1"/>
      <w:numFmt w:val="bullet"/>
      <w:lvlText w:val=""/>
      <w:lvlJc w:val="left"/>
      <w:pPr>
        <w:ind w:left="4320" w:hanging="360"/>
      </w:pPr>
      <w:rPr>
        <w:rFonts w:ascii="Wingdings" w:hAnsi="Wingdings" w:hint="default"/>
      </w:rPr>
    </w:lvl>
    <w:lvl w:ilvl="6" w:tplc="C9183D1C">
      <w:start w:val="1"/>
      <w:numFmt w:val="bullet"/>
      <w:lvlText w:val=""/>
      <w:lvlJc w:val="left"/>
      <w:pPr>
        <w:ind w:left="5040" w:hanging="360"/>
      </w:pPr>
      <w:rPr>
        <w:rFonts w:ascii="Symbol" w:hAnsi="Symbol" w:hint="default"/>
      </w:rPr>
    </w:lvl>
    <w:lvl w:ilvl="7" w:tplc="B1C2D082">
      <w:start w:val="1"/>
      <w:numFmt w:val="bullet"/>
      <w:lvlText w:val="o"/>
      <w:lvlJc w:val="left"/>
      <w:pPr>
        <w:ind w:left="5760" w:hanging="360"/>
      </w:pPr>
      <w:rPr>
        <w:rFonts w:ascii="Courier New" w:hAnsi="Courier New" w:hint="default"/>
      </w:rPr>
    </w:lvl>
    <w:lvl w:ilvl="8" w:tplc="826E2C8E">
      <w:start w:val="1"/>
      <w:numFmt w:val="bullet"/>
      <w:lvlText w:val=""/>
      <w:lvlJc w:val="left"/>
      <w:pPr>
        <w:ind w:left="6480" w:hanging="360"/>
      </w:pPr>
      <w:rPr>
        <w:rFonts w:ascii="Wingdings" w:hAnsi="Wingdings" w:hint="default"/>
      </w:rPr>
    </w:lvl>
  </w:abstractNum>
  <w:abstractNum w:abstractNumId="1" w15:restartNumberingAfterBreak="0">
    <w:nsid w:val="46957D1B"/>
    <w:multiLevelType w:val="hybridMultilevel"/>
    <w:tmpl w:val="85C2D3B2"/>
    <w:lvl w:ilvl="0" w:tplc="0CA8E4A8">
      <w:start w:val="1"/>
      <w:numFmt w:val="bullet"/>
      <w:lvlText w:val="-"/>
      <w:lvlJc w:val="left"/>
      <w:pPr>
        <w:ind w:left="720" w:hanging="360"/>
      </w:pPr>
      <w:rPr>
        <w:rFonts w:ascii="Calibri" w:hAnsi="Calibri" w:hint="default"/>
      </w:rPr>
    </w:lvl>
    <w:lvl w:ilvl="1" w:tplc="AF6EA134">
      <w:start w:val="1"/>
      <w:numFmt w:val="bullet"/>
      <w:lvlText w:val="o"/>
      <w:lvlJc w:val="left"/>
      <w:pPr>
        <w:ind w:left="1440" w:hanging="360"/>
      </w:pPr>
      <w:rPr>
        <w:rFonts w:ascii="Courier New" w:hAnsi="Courier New" w:hint="default"/>
      </w:rPr>
    </w:lvl>
    <w:lvl w:ilvl="2" w:tplc="F410B832">
      <w:start w:val="1"/>
      <w:numFmt w:val="bullet"/>
      <w:lvlText w:val=""/>
      <w:lvlJc w:val="left"/>
      <w:pPr>
        <w:ind w:left="2160" w:hanging="360"/>
      </w:pPr>
      <w:rPr>
        <w:rFonts w:ascii="Wingdings" w:hAnsi="Wingdings" w:hint="default"/>
      </w:rPr>
    </w:lvl>
    <w:lvl w:ilvl="3" w:tplc="0450B97A">
      <w:start w:val="1"/>
      <w:numFmt w:val="bullet"/>
      <w:lvlText w:val=""/>
      <w:lvlJc w:val="left"/>
      <w:pPr>
        <w:ind w:left="2880" w:hanging="360"/>
      </w:pPr>
      <w:rPr>
        <w:rFonts w:ascii="Symbol" w:hAnsi="Symbol" w:hint="default"/>
      </w:rPr>
    </w:lvl>
    <w:lvl w:ilvl="4" w:tplc="F15028B0">
      <w:start w:val="1"/>
      <w:numFmt w:val="bullet"/>
      <w:lvlText w:val="o"/>
      <w:lvlJc w:val="left"/>
      <w:pPr>
        <w:ind w:left="3600" w:hanging="360"/>
      </w:pPr>
      <w:rPr>
        <w:rFonts w:ascii="Courier New" w:hAnsi="Courier New" w:hint="default"/>
      </w:rPr>
    </w:lvl>
    <w:lvl w:ilvl="5" w:tplc="6C0459A0">
      <w:start w:val="1"/>
      <w:numFmt w:val="bullet"/>
      <w:lvlText w:val=""/>
      <w:lvlJc w:val="left"/>
      <w:pPr>
        <w:ind w:left="4320" w:hanging="360"/>
      </w:pPr>
      <w:rPr>
        <w:rFonts w:ascii="Wingdings" w:hAnsi="Wingdings" w:hint="default"/>
      </w:rPr>
    </w:lvl>
    <w:lvl w:ilvl="6" w:tplc="A78AF664">
      <w:start w:val="1"/>
      <w:numFmt w:val="bullet"/>
      <w:lvlText w:val=""/>
      <w:lvlJc w:val="left"/>
      <w:pPr>
        <w:ind w:left="5040" w:hanging="360"/>
      </w:pPr>
      <w:rPr>
        <w:rFonts w:ascii="Symbol" w:hAnsi="Symbol" w:hint="default"/>
      </w:rPr>
    </w:lvl>
    <w:lvl w:ilvl="7" w:tplc="EE142544">
      <w:start w:val="1"/>
      <w:numFmt w:val="bullet"/>
      <w:lvlText w:val="o"/>
      <w:lvlJc w:val="left"/>
      <w:pPr>
        <w:ind w:left="5760" w:hanging="360"/>
      </w:pPr>
      <w:rPr>
        <w:rFonts w:ascii="Courier New" w:hAnsi="Courier New" w:hint="default"/>
      </w:rPr>
    </w:lvl>
    <w:lvl w:ilvl="8" w:tplc="06FEA226">
      <w:start w:val="1"/>
      <w:numFmt w:val="bullet"/>
      <w:lvlText w:val=""/>
      <w:lvlJc w:val="left"/>
      <w:pPr>
        <w:ind w:left="6480" w:hanging="360"/>
      </w:pPr>
      <w:rPr>
        <w:rFonts w:ascii="Wingdings" w:hAnsi="Wingdings" w:hint="default"/>
      </w:rPr>
    </w:lvl>
  </w:abstractNum>
  <w:abstractNum w:abstractNumId="2" w15:restartNumberingAfterBreak="0">
    <w:nsid w:val="4DD65ACD"/>
    <w:multiLevelType w:val="hybridMultilevel"/>
    <w:tmpl w:val="4FF6FAB6"/>
    <w:lvl w:ilvl="0" w:tplc="E27EB21C">
      <w:start w:val="1"/>
      <w:numFmt w:val="bullet"/>
      <w:lvlText w:val="-"/>
      <w:lvlJc w:val="left"/>
      <w:pPr>
        <w:ind w:left="720" w:hanging="360"/>
      </w:pPr>
      <w:rPr>
        <w:rFonts w:ascii="Calibri" w:hAnsi="Calibri" w:hint="default"/>
      </w:rPr>
    </w:lvl>
    <w:lvl w:ilvl="1" w:tplc="7706860A">
      <w:start w:val="1"/>
      <w:numFmt w:val="bullet"/>
      <w:lvlText w:val="o"/>
      <w:lvlJc w:val="left"/>
      <w:pPr>
        <w:ind w:left="1440" w:hanging="360"/>
      </w:pPr>
      <w:rPr>
        <w:rFonts w:ascii="Courier New" w:hAnsi="Courier New" w:hint="default"/>
      </w:rPr>
    </w:lvl>
    <w:lvl w:ilvl="2" w:tplc="CD3E48D2">
      <w:start w:val="1"/>
      <w:numFmt w:val="bullet"/>
      <w:lvlText w:val=""/>
      <w:lvlJc w:val="left"/>
      <w:pPr>
        <w:ind w:left="2160" w:hanging="360"/>
      </w:pPr>
      <w:rPr>
        <w:rFonts w:ascii="Wingdings" w:hAnsi="Wingdings" w:hint="default"/>
      </w:rPr>
    </w:lvl>
    <w:lvl w:ilvl="3" w:tplc="3766AB54">
      <w:start w:val="1"/>
      <w:numFmt w:val="bullet"/>
      <w:lvlText w:val=""/>
      <w:lvlJc w:val="left"/>
      <w:pPr>
        <w:ind w:left="2880" w:hanging="360"/>
      </w:pPr>
      <w:rPr>
        <w:rFonts w:ascii="Symbol" w:hAnsi="Symbol" w:hint="default"/>
      </w:rPr>
    </w:lvl>
    <w:lvl w:ilvl="4" w:tplc="64464970">
      <w:start w:val="1"/>
      <w:numFmt w:val="bullet"/>
      <w:lvlText w:val="o"/>
      <w:lvlJc w:val="left"/>
      <w:pPr>
        <w:ind w:left="3600" w:hanging="360"/>
      </w:pPr>
      <w:rPr>
        <w:rFonts w:ascii="Courier New" w:hAnsi="Courier New" w:hint="default"/>
      </w:rPr>
    </w:lvl>
    <w:lvl w:ilvl="5" w:tplc="9F4C8C78">
      <w:start w:val="1"/>
      <w:numFmt w:val="bullet"/>
      <w:lvlText w:val=""/>
      <w:lvlJc w:val="left"/>
      <w:pPr>
        <w:ind w:left="4320" w:hanging="360"/>
      </w:pPr>
      <w:rPr>
        <w:rFonts w:ascii="Wingdings" w:hAnsi="Wingdings" w:hint="default"/>
      </w:rPr>
    </w:lvl>
    <w:lvl w:ilvl="6" w:tplc="3894E346">
      <w:start w:val="1"/>
      <w:numFmt w:val="bullet"/>
      <w:lvlText w:val=""/>
      <w:lvlJc w:val="left"/>
      <w:pPr>
        <w:ind w:left="5040" w:hanging="360"/>
      </w:pPr>
      <w:rPr>
        <w:rFonts w:ascii="Symbol" w:hAnsi="Symbol" w:hint="default"/>
      </w:rPr>
    </w:lvl>
    <w:lvl w:ilvl="7" w:tplc="AFDC2626">
      <w:start w:val="1"/>
      <w:numFmt w:val="bullet"/>
      <w:lvlText w:val="o"/>
      <w:lvlJc w:val="left"/>
      <w:pPr>
        <w:ind w:left="5760" w:hanging="360"/>
      </w:pPr>
      <w:rPr>
        <w:rFonts w:ascii="Courier New" w:hAnsi="Courier New" w:hint="default"/>
      </w:rPr>
    </w:lvl>
    <w:lvl w:ilvl="8" w:tplc="C9402A22">
      <w:start w:val="1"/>
      <w:numFmt w:val="bullet"/>
      <w:lvlText w:val=""/>
      <w:lvlJc w:val="left"/>
      <w:pPr>
        <w:ind w:left="6480" w:hanging="360"/>
      </w:pPr>
      <w:rPr>
        <w:rFonts w:ascii="Wingdings" w:hAnsi="Wingdings" w:hint="default"/>
      </w:rPr>
    </w:lvl>
  </w:abstractNum>
  <w:abstractNum w:abstractNumId="3" w15:restartNumberingAfterBreak="0">
    <w:nsid w:val="66F8081F"/>
    <w:multiLevelType w:val="hybridMultilevel"/>
    <w:tmpl w:val="1A6C2B36"/>
    <w:lvl w:ilvl="0" w:tplc="0EAAF73A">
      <w:numFmt w:val="bullet"/>
      <w:lvlText w:val="-"/>
      <w:lvlJc w:val="left"/>
      <w:pPr>
        <w:ind w:left="720" w:hanging="360"/>
      </w:pPr>
      <w:rPr>
        <w:rFonts w:ascii="Bookman Old Style" w:eastAsiaTheme="minorHAnsi" w:hAnsi="Bookman Old Style"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6C9D1F00"/>
    <w:multiLevelType w:val="hybridMultilevel"/>
    <w:tmpl w:val="EF901954"/>
    <w:lvl w:ilvl="0" w:tplc="2A0C856A">
      <w:start w:val="1"/>
      <w:numFmt w:val="bullet"/>
      <w:lvlText w:val="-"/>
      <w:lvlJc w:val="left"/>
      <w:pPr>
        <w:ind w:left="720" w:hanging="360"/>
      </w:pPr>
      <w:rPr>
        <w:rFonts w:ascii="Calibri" w:hAnsi="Calibri" w:hint="default"/>
      </w:rPr>
    </w:lvl>
    <w:lvl w:ilvl="1" w:tplc="D8C49854">
      <w:start w:val="1"/>
      <w:numFmt w:val="bullet"/>
      <w:lvlText w:val="o"/>
      <w:lvlJc w:val="left"/>
      <w:pPr>
        <w:ind w:left="1440" w:hanging="360"/>
      </w:pPr>
      <w:rPr>
        <w:rFonts w:ascii="Courier New" w:hAnsi="Courier New" w:hint="default"/>
      </w:rPr>
    </w:lvl>
    <w:lvl w:ilvl="2" w:tplc="4000A178">
      <w:start w:val="1"/>
      <w:numFmt w:val="bullet"/>
      <w:lvlText w:val=""/>
      <w:lvlJc w:val="left"/>
      <w:pPr>
        <w:ind w:left="2160" w:hanging="360"/>
      </w:pPr>
      <w:rPr>
        <w:rFonts w:ascii="Wingdings" w:hAnsi="Wingdings" w:hint="default"/>
      </w:rPr>
    </w:lvl>
    <w:lvl w:ilvl="3" w:tplc="EFA8980E">
      <w:start w:val="1"/>
      <w:numFmt w:val="bullet"/>
      <w:lvlText w:val=""/>
      <w:lvlJc w:val="left"/>
      <w:pPr>
        <w:ind w:left="2880" w:hanging="360"/>
      </w:pPr>
      <w:rPr>
        <w:rFonts w:ascii="Symbol" w:hAnsi="Symbol" w:hint="default"/>
      </w:rPr>
    </w:lvl>
    <w:lvl w:ilvl="4" w:tplc="D4960AA0">
      <w:start w:val="1"/>
      <w:numFmt w:val="bullet"/>
      <w:lvlText w:val="o"/>
      <w:lvlJc w:val="left"/>
      <w:pPr>
        <w:ind w:left="3600" w:hanging="360"/>
      </w:pPr>
      <w:rPr>
        <w:rFonts w:ascii="Courier New" w:hAnsi="Courier New" w:hint="default"/>
      </w:rPr>
    </w:lvl>
    <w:lvl w:ilvl="5" w:tplc="E4C85BBE">
      <w:start w:val="1"/>
      <w:numFmt w:val="bullet"/>
      <w:lvlText w:val=""/>
      <w:lvlJc w:val="left"/>
      <w:pPr>
        <w:ind w:left="4320" w:hanging="360"/>
      </w:pPr>
      <w:rPr>
        <w:rFonts w:ascii="Wingdings" w:hAnsi="Wingdings" w:hint="default"/>
      </w:rPr>
    </w:lvl>
    <w:lvl w:ilvl="6" w:tplc="1436DBB6">
      <w:start w:val="1"/>
      <w:numFmt w:val="bullet"/>
      <w:lvlText w:val=""/>
      <w:lvlJc w:val="left"/>
      <w:pPr>
        <w:ind w:left="5040" w:hanging="360"/>
      </w:pPr>
      <w:rPr>
        <w:rFonts w:ascii="Symbol" w:hAnsi="Symbol" w:hint="default"/>
      </w:rPr>
    </w:lvl>
    <w:lvl w:ilvl="7" w:tplc="8E165C8A">
      <w:start w:val="1"/>
      <w:numFmt w:val="bullet"/>
      <w:lvlText w:val="o"/>
      <w:lvlJc w:val="left"/>
      <w:pPr>
        <w:ind w:left="5760" w:hanging="360"/>
      </w:pPr>
      <w:rPr>
        <w:rFonts w:ascii="Courier New" w:hAnsi="Courier New" w:hint="default"/>
      </w:rPr>
    </w:lvl>
    <w:lvl w:ilvl="8" w:tplc="AA7004F8">
      <w:start w:val="1"/>
      <w:numFmt w:val="bullet"/>
      <w:lvlText w:val=""/>
      <w:lvlJc w:val="left"/>
      <w:pPr>
        <w:ind w:left="6480" w:hanging="360"/>
      </w:pPr>
      <w:rPr>
        <w:rFonts w:ascii="Wingdings" w:hAnsi="Wingdings" w:hint="default"/>
      </w:rPr>
    </w:lvl>
  </w:abstractNum>
  <w:abstractNum w:abstractNumId="5" w15:restartNumberingAfterBreak="0">
    <w:nsid w:val="6E660688"/>
    <w:multiLevelType w:val="hybridMultilevel"/>
    <w:tmpl w:val="7500DC64"/>
    <w:lvl w:ilvl="0" w:tplc="9A0896F8">
      <w:start w:val="1"/>
      <w:numFmt w:val="bullet"/>
      <w:lvlText w:val="-"/>
      <w:lvlJc w:val="left"/>
      <w:pPr>
        <w:ind w:left="720" w:hanging="360"/>
      </w:pPr>
      <w:rPr>
        <w:rFonts w:ascii="Calibri" w:hAnsi="Calibri" w:hint="default"/>
      </w:rPr>
    </w:lvl>
    <w:lvl w:ilvl="1" w:tplc="5484B6C2">
      <w:start w:val="1"/>
      <w:numFmt w:val="bullet"/>
      <w:lvlText w:val="o"/>
      <w:lvlJc w:val="left"/>
      <w:pPr>
        <w:ind w:left="1440" w:hanging="360"/>
      </w:pPr>
      <w:rPr>
        <w:rFonts w:ascii="Courier New" w:hAnsi="Courier New" w:hint="default"/>
      </w:rPr>
    </w:lvl>
    <w:lvl w:ilvl="2" w:tplc="E18EC364">
      <w:start w:val="1"/>
      <w:numFmt w:val="bullet"/>
      <w:lvlText w:val=""/>
      <w:lvlJc w:val="left"/>
      <w:pPr>
        <w:ind w:left="2160" w:hanging="360"/>
      </w:pPr>
      <w:rPr>
        <w:rFonts w:ascii="Wingdings" w:hAnsi="Wingdings" w:hint="default"/>
      </w:rPr>
    </w:lvl>
    <w:lvl w:ilvl="3" w:tplc="448650B0">
      <w:start w:val="1"/>
      <w:numFmt w:val="bullet"/>
      <w:lvlText w:val=""/>
      <w:lvlJc w:val="left"/>
      <w:pPr>
        <w:ind w:left="2880" w:hanging="360"/>
      </w:pPr>
      <w:rPr>
        <w:rFonts w:ascii="Symbol" w:hAnsi="Symbol" w:hint="default"/>
      </w:rPr>
    </w:lvl>
    <w:lvl w:ilvl="4" w:tplc="F9C82B78">
      <w:start w:val="1"/>
      <w:numFmt w:val="bullet"/>
      <w:lvlText w:val="o"/>
      <w:lvlJc w:val="left"/>
      <w:pPr>
        <w:ind w:left="3600" w:hanging="360"/>
      </w:pPr>
      <w:rPr>
        <w:rFonts w:ascii="Courier New" w:hAnsi="Courier New" w:hint="default"/>
      </w:rPr>
    </w:lvl>
    <w:lvl w:ilvl="5" w:tplc="265277E6">
      <w:start w:val="1"/>
      <w:numFmt w:val="bullet"/>
      <w:lvlText w:val=""/>
      <w:lvlJc w:val="left"/>
      <w:pPr>
        <w:ind w:left="4320" w:hanging="360"/>
      </w:pPr>
      <w:rPr>
        <w:rFonts w:ascii="Wingdings" w:hAnsi="Wingdings" w:hint="default"/>
      </w:rPr>
    </w:lvl>
    <w:lvl w:ilvl="6" w:tplc="22E61AE6">
      <w:start w:val="1"/>
      <w:numFmt w:val="bullet"/>
      <w:lvlText w:val=""/>
      <w:lvlJc w:val="left"/>
      <w:pPr>
        <w:ind w:left="5040" w:hanging="360"/>
      </w:pPr>
      <w:rPr>
        <w:rFonts w:ascii="Symbol" w:hAnsi="Symbol" w:hint="default"/>
      </w:rPr>
    </w:lvl>
    <w:lvl w:ilvl="7" w:tplc="505C4A44">
      <w:start w:val="1"/>
      <w:numFmt w:val="bullet"/>
      <w:lvlText w:val="o"/>
      <w:lvlJc w:val="left"/>
      <w:pPr>
        <w:ind w:left="5760" w:hanging="360"/>
      </w:pPr>
      <w:rPr>
        <w:rFonts w:ascii="Courier New" w:hAnsi="Courier New" w:hint="default"/>
      </w:rPr>
    </w:lvl>
    <w:lvl w:ilvl="8" w:tplc="90A6CEF4">
      <w:start w:val="1"/>
      <w:numFmt w:val="bullet"/>
      <w:lvlText w:val=""/>
      <w:lvlJc w:val="left"/>
      <w:pPr>
        <w:ind w:left="6480" w:hanging="360"/>
      </w:pPr>
      <w:rPr>
        <w:rFonts w:ascii="Wingdings" w:hAnsi="Wingdings" w:hint="default"/>
      </w:rPr>
    </w:lvl>
  </w:abstractNum>
  <w:abstractNum w:abstractNumId="6" w15:restartNumberingAfterBreak="0">
    <w:nsid w:val="7EA0035B"/>
    <w:multiLevelType w:val="hybridMultilevel"/>
    <w:tmpl w:val="D7161B00"/>
    <w:lvl w:ilvl="0" w:tplc="4954A32C">
      <w:start w:val="1"/>
      <w:numFmt w:val="bullet"/>
      <w:lvlText w:val="-"/>
      <w:lvlJc w:val="left"/>
      <w:pPr>
        <w:ind w:left="720" w:hanging="360"/>
      </w:pPr>
      <w:rPr>
        <w:rFonts w:ascii="Calibri" w:hAnsi="Calibri" w:hint="default"/>
      </w:rPr>
    </w:lvl>
    <w:lvl w:ilvl="1" w:tplc="37CE3110">
      <w:start w:val="1"/>
      <w:numFmt w:val="bullet"/>
      <w:lvlText w:val="o"/>
      <w:lvlJc w:val="left"/>
      <w:pPr>
        <w:ind w:left="1440" w:hanging="360"/>
      </w:pPr>
      <w:rPr>
        <w:rFonts w:ascii="Courier New" w:hAnsi="Courier New" w:hint="default"/>
      </w:rPr>
    </w:lvl>
    <w:lvl w:ilvl="2" w:tplc="8BE677E2">
      <w:start w:val="1"/>
      <w:numFmt w:val="bullet"/>
      <w:lvlText w:val=""/>
      <w:lvlJc w:val="left"/>
      <w:pPr>
        <w:ind w:left="2160" w:hanging="360"/>
      </w:pPr>
      <w:rPr>
        <w:rFonts w:ascii="Wingdings" w:hAnsi="Wingdings" w:hint="default"/>
      </w:rPr>
    </w:lvl>
    <w:lvl w:ilvl="3" w:tplc="BBA2ED92">
      <w:start w:val="1"/>
      <w:numFmt w:val="bullet"/>
      <w:lvlText w:val=""/>
      <w:lvlJc w:val="left"/>
      <w:pPr>
        <w:ind w:left="2880" w:hanging="360"/>
      </w:pPr>
      <w:rPr>
        <w:rFonts w:ascii="Symbol" w:hAnsi="Symbol" w:hint="default"/>
      </w:rPr>
    </w:lvl>
    <w:lvl w:ilvl="4" w:tplc="BEAC65CA">
      <w:start w:val="1"/>
      <w:numFmt w:val="bullet"/>
      <w:lvlText w:val="o"/>
      <w:lvlJc w:val="left"/>
      <w:pPr>
        <w:ind w:left="3600" w:hanging="360"/>
      </w:pPr>
      <w:rPr>
        <w:rFonts w:ascii="Courier New" w:hAnsi="Courier New" w:hint="default"/>
      </w:rPr>
    </w:lvl>
    <w:lvl w:ilvl="5" w:tplc="91F864C0">
      <w:start w:val="1"/>
      <w:numFmt w:val="bullet"/>
      <w:lvlText w:val=""/>
      <w:lvlJc w:val="left"/>
      <w:pPr>
        <w:ind w:left="4320" w:hanging="360"/>
      </w:pPr>
      <w:rPr>
        <w:rFonts w:ascii="Wingdings" w:hAnsi="Wingdings" w:hint="default"/>
      </w:rPr>
    </w:lvl>
    <w:lvl w:ilvl="6" w:tplc="A366EFFC">
      <w:start w:val="1"/>
      <w:numFmt w:val="bullet"/>
      <w:lvlText w:val=""/>
      <w:lvlJc w:val="left"/>
      <w:pPr>
        <w:ind w:left="5040" w:hanging="360"/>
      </w:pPr>
      <w:rPr>
        <w:rFonts w:ascii="Symbol" w:hAnsi="Symbol" w:hint="default"/>
      </w:rPr>
    </w:lvl>
    <w:lvl w:ilvl="7" w:tplc="37841716">
      <w:start w:val="1"/>
      <w:numFmt w:val="bullet"/>
      <w:lvlText w:val="o"/>
      <w:lvlJc w:val="left"/>
      <w:pPr>
        <w:ind w:left="5760" w:hanging="360"/>
      </w:pPr>
      <w:rPr>
        <w:rFonts w:ascii="Courier New" w:hAnsi="Courier New" w:hint="default"/>
      </w:rPr>
    </w:lvl>
    <w:lvl w:ilvl="8" w:tplc="10B8AA3E">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D10320"/>
    <w:rsid w:val="000A50B4"/>
    <w:rsid w:val="0014731B"/>
    <w:rsid w:val="00682F44"/>
    <w:rsid w:val="00765BB4"/>
    <w:rsid w:val="0098617F"/>
    <w:rsid w:val="00AC0EA0"/>
    <w:rsid w:val="00CE63C2"/>
    <w:rsid w:val="00E159CB"/>
    <w:rsid w:val="02D10320"/>
    <w:rsid w:val="6D59DB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10320"/>
  <w15:chartTrackingRefBased/>
  <w15:docId w15:val="{C664E899-AA27-48F5-B8E2-467B2D7F1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0A50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A50B4"/>
    <w:rPr>
      <w:rFonts w:asciiTheme="majorHAnsi" w:eastAsiaTheme="majorEastAsia" w:hAnsiTheme="majorHAnsi" w:cstheme="majorBidi"/>
      <w:spacing w:val="-10"/>
      <w:kern w:val="28"/>
      <w:sz w:val="56"/>
      <w:szCs w:val="56"/>
    </w:rPr>
  </w:style>
  <w:style w:type="paragraph" w:styleId="Prrafodelista">
    <w:name w:val="List Paragraph"/>
    <w:basedOn w:val="Normal"/>
    <w:uiPriority w:val="34"/>
    <w:qFormat/>
    <w:rsid w:val="00CE63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png"/><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653</Words>
  <Characters>3594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cecilia chinchon canales</dc:creator>
  <cp:keywords/>
  <dc:description/>
  <cp:lastModifiedBy>Valentina  Marín Rozas</cp:lastModifiedBy>
  <cp:revision>4</cp:revision>
  <dcterms:created xsi:type="dcterms:W3CDTF">2021-11-06T01:37:00Z</dcterms:created>
  <dcterms:modified xsi:type="dcterms:W3CDTF">2021-11-06T01:39:00Z</dcterms:modified>
</cp:coreProperties>
</file>